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47BC" w14:textId="77777777" w:rsidR="00567175" w:rsidRDefault="00AC4048" w:rsidP="00C900A5">
      <w:pPr>
        <w:spacing w:after="0"/>
        <w:ind w:left="1440" w:firstLine="720"/>
        <w:rPr>
          <w:b/>
          <w:bCs/>
          <w:sz w:val="28"/>
          <w:szCs w:val="28"/>
        </w:rPr>
      </w:pPr>
      <w:r>
        <w:rPr>
          <w:noProof/>
        </w:rPr>
        <w:drawing>
          <wp:anchor distT="0" distB="0" distL="114300" distR="114300" simplePos="0" relativeHeight="251658240" behindDoc="0" locked="0" layoutInCell="1" allowOverlap="1" wp14:anchorId="1128287C" wp14:editId="2F8B0B7D">
            <wp:simplePos x="0" y="0"/>
            <wp:positionH relativeFrom="column">
              <wp:posOffset>0</wp:posOffset>
            </wp:positionH>
            <wp:positionV relativeFrom="paragraph">
              <wp:posOffset>0</wp:posOffset>
            </wp:positionV>
            <wp:extent cx="2145665" cy="6572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665" cy="657225"/>
                    </a:xfrm>
                    <a:prstGeom prst="rect">
                      <a:avLst/>
                    </a:prstGeom>
                    <a:noFill/>
                  </pic:spPr>
                </pic:pic>
              </a:graphicData>
            </a:graphic>
          </wp:anchor>
        </w:drawing>
      </w:r>
      <w:r w:rsidRPr="00AC4048">
        <w:rPr>
          <w:b/>
          <w:bCs/>
          <w:sz w:val="28"/>
          <w:szCs w:val="28"/>
        </w:rPr>
        <w:t xml:space="preserve">SECTOR MANAGER – </w:t>
      </w:r>
      <w:r w:rsidR="00567175">
        <w:rPr>
          <w:b/>
          <w:bCs/>
          <w:sz w:val="28"/>
          <w:szCs w:val="28"/>
        </w:rPr>
        <w:t>BUSINESS,</w:t>
      </w:r>
    </w:p>
    <w:p w14:paraId="5210DEF9" w14:textId="48E4DCD3" w:rsidR="00237111" w:rsidRPr="00AC4048" w:rsidRDefault="00567175" w:rsidP="00C900A5">
      <w:pPr>
        <w:spacing w:after="0"/>
        <w:ind w:left="1440" w:firstLine="720"/>
        <w:rPr>
          <w:b/>
          <w:bCs/>
          <w:sz w:val="28"/>
          <w:szCs w:val="28"/>
        </w:rPr>
      </w:pPr>
      <w:r>
        <w:rPr>
          <w:b/>
          <w:bCs/>
          <w:sz w:val="28"/>
          <w:szCs w:val="28"/>
        </w:rPr>
        <w:t>FINANCE &amp; ECONOMY</w:t>
      </w:r>
    </w:p>
    <w:p w14:paraId="36AC3E23" w14:textId="77777777" w:rsidR="00AC4048" w:rsidRDefault="00AC4048"/>
    <w:p w14:paraId="20AA36B5" w14:textId="12CDE549" w:rsidR="000602EB" w:rsidRPr="00AC4048" w:rsidRDefault="000602EB">
      <w:pPr>
        <w:rPr>
          <w:u w:val="single"/>
        </w:rPr>
      </w:pPr>
      <w:r w:rsidRPr="00AC4048">
        <w:rPr>
          <w:u w:val="single"/>
        </w:rPr>
        <w:t>PURPOSE OF THE POSITION:</w:t>
      </w:r>
    </w:p>
    <w:p w14:paraId="52F93431" w14:textId="7D4DC607" w:rsidR="00C900A5" w:rsidRDefault="00567175" w:rsidP="000602EB">
      <w:pPr>
        <w:spacing w:after="0"/>
      </w:pPr>
      <w:r>
        <w:t xml:space="preserve">With downturns in economies, retrenchments and the need to stimulate economic growth through the promotion of enabling environments, market linkages, meaningful business support services and financing structures that grow the SME enterprises in the sub-region, continent and globally, GBR seeks a dynamic business leader who is innovative, is committed to growing business and who understands what is required and knows how to employ resources (skills, knowledge, material and financial) in support of business initiatives. This individual will need to understand the various roles </w:t>
      </w:r>
      <w:r w:rsidR="00306953">
        <w:t xml:space="preserve">and key functional elements of Local Economic Development </w:t>
      </w:r>
      <w:r w:rsidR="00FD53EB">
        <w:t xml:space="preserve">initiatives </w:t>
      </w:r>
      <w:r w:rsidR="00306953">
        <w:t xml:space="preserve">(LED’s), Business Federations, Chambers of Commerce, Government Agencies, Corporate </w:t>
      </w:r>
      <w:r w:rsidR="001B730A">
        <w:t>structures,</w:t>
      </w:r>
      <w:r w:rsidR="00306953">
        <w:t xml:space="preserve"> and </w:t>
      </w:r>
      <w:proofErr w:type="gramStart"/>
      <w:r w:rsidR="00306953">
        <w:t>International</w:t>
      </w:r>
      <w:proofErr w:type="gramEnd"/>
      <w:r w:rsidR="00306953">
        <w:t xml:space="preserve"> entities across the complete business value-chain. The ability to identify strategic priority areas, a clear understanding of business processes, procedures, </w:t>
      </w:r>
      <w:r w:rsidR="001B730A">
        <w:t>regulations,</w:t>
      </w:r>
      <w:r w:rsidR="00306953">
        <w:t xml:space="preserve"> and policies as enshrined within the different economic development zones in Africa and elsewhere</w:t>
      </w:r>
      <w:r w:rsidR="00006E42">
        <w:t>,</w:t>
      </w:r>
      <w:r w:rsidR="00306953">
        <w:t xml:space="preserve"> will be a distinct advantage. </w:t>
      </w:r>
    </w:p>
    <w:p w14:paraId="6095064E" w14:textId="77777777" w:rsidR="00C900A5" w:rsidRDefault="00C900A5" w:rsidP="000602EB">
      <w:pPr>
        <w:spacing w:after="0"/>
      </w:pPr>
    </w:p>
    <w:p w14:paraId="5D3544A3" w14:textId="2A3741B7" w:rsidR="00C900A5" w:rsidRDefault="00C900A5" w:rsidP="000602EB">
      <w:pPr>
        <w:spacing w:after="0"/>
      </w:pPr>
      <w:r>
        <w:t xml:space="preserve">The Sectorial Manager </w:t>
      </w:r>
      <w:r w:rsidRPr="00C900A5">
        <w:t xml:space="preserve">is an integral part of the </w:t>
      </w:r>
      <w:r>
        <w:t>GBR management team a</w:t>
      </w:r>
      <w:r w:rsidRPr="00C900A5">
        <w:t xml:space="preserve">nd reports directly to the </w:t>
      </w:r>
      <w:r>
        <w:t>Multi-Sectorial Director at the Global Office.</w:t>
      </w:r>
    </w:p>
    <w:p w14:paraId="6C07E937" w14:textId="77777777" w:rsidR="000602EB" w:rsidRDefault="000602EB" w:rsidP="000602EB">
      <w:pPr>
        <w:spacing w:after="0"/>
      </w:pPr>
    </w:p>
    <w:p w14:paraId="793235DB" w14:textId="77777777" w:rsidR="000602EB" w:rsidRPr="00AC4048" w:rsidRDefault="000602EB" w:rsidP="000602EB">
      <w:pPr>
        <w:spacing w:after="0"/>
        <w:rPr>
          <w:u w:val="single"/>
        </w:rPr>
      </w:pPr>
      <w:r w:rsidRPr="00AC4048">
        <w:rPr>
          <w:u w:val="single"/>
        </w:rPr>
        <w:t>KEY RESPONSIBILITIES:</w:t>
      </w:r>
    </w:p>
    <w:p w14:paraId="49337775" w14:textId="083C64F1" w:rsidR="003E4E49" w:rsidRDefault="003E4E49" w:rsidP="003E4E49">
      <w:pPr>
        <w:pStyle w:val="ListParagraph"/>
        <w:numPr>
          <w:ilvl w:val="0"/>
          <w:numId w:val="1"/>
        </w:numPr>
        <w:spacing w:after="0"/>
      </w:pPr>
      <w:r>
        <w:t xml:space="preserve">Development of learning material; learning facilitation; planning and organising; training needs analysis; project management; presentation skills; budgeting and financial management, </w:t>
      </w:r>
      <w:r w:rsidR="001B730A">
        <w:t>administration,</w:t>
      </w:r>
      <w:r>
        <w:t xml:space="preserve"> and people management</w:t>
      </w:r>
      <w:r w:rsidR="00AC4048">
        <w:t>.</w:t>
      </w:r>
    </w:p>
    <w:p w14:paraId="3C9CF676" w14:textId="632B396E" w:rsidR="003E4E49" w:rsidRDefault="003E4E49" w:rsidP="003E4E49">
      <w:pPr>
        <w:pStyle w:val="ListParagraph"/>
        <w:numPr>
          <w:ilvl w:val="0"/>
          <w:numId w:val="1"/>
        </w:numPr>
        <w:spacing w:after="0"/>
      </w:pPr>
      <w:r w:rsidRPr="003E4E49">
        <w:t xml:space="preserve">To plan, coordinate and deliver </w:t>
      </w:r>
      <w:r w:rsidR="00006E42">
        <w:t>business support services, training, seminars, informative material digitally or otherwise</w:t>
      </w:r>
      <w:r w:rsidRPr="003E4E49">
        <w:t xml:space="preserve"> with a </w:t>
      </w:r>
      <w:r w:rsidR="00006E42">
        <w:t>component being e-commerce</w:t>
      </w:r>
      <w:r w:rsidRPr="003E4E49">
        <w:t xml:space="preserve"> </w:t>
      </w:r>
      <w:r w:rsidR="001B730A" w:rsidRPr="003E4E49">
        <w:t>to</w:t>
      </w:r>
      <w:r w:rsidRPr="003E4E49">
        <w:t xml:space="preserve"> meet current and future organisational </w:t>
      </w:r>
      <w:r w:rsidR="00006E42">
        <w:t>commitments in</w:t>
      </w:r>
      <w:r w:rsidRPr="003E4E49">
        <w:t xml:space="preserve"> line with </w:t>
      </w:r>
      <w:r w:rsidR="00006E42">
        <w:t>GBR’s</w:t>
      </w:r>
      <w:r w:rsidRPr="003E4E49">
        <w:t xml:space="preserve"> framework</w:t>
      </w:r>
      <w:r w:rsidR="00AC4048">
        <w:t xml:space="preserve"> </w:t>
      </w:r>
      <w:r w:rsidR="00006E42">
        <w:t>of support to specific regions.</w:t>
      </w:r>
    </w:p>
    <w:p w14:paraId="336485BB" w14:textId="777CB97E" w:rsidR="003E4E49" w:rsidRDefault="003E4E49" w:rsidP="003E4E49">
      <w:pPr>
        <w:pStyle w:val="ListParagraph"/>
        <w:numPr>
          <w:ilvl w:val="0"/>
          <w:numId w:val="1"/>
        </w:numPr>
        <w:spacing w:after="0"/>
      </w:pPr>
      <w:r>
        <w:t xml:space="preserve">To </w:t>
      </w:r>
      <w:r w:rsidR="00006E42">
        <w:t>analyse business propos</w:t>
      </w:r>
      <w:r w:rsidR="007046AC">
        <w:t xml:space="preserve">itions, </w:t>
      </w:r>
      <w:r w:rsidR="00AC4048">
        <w:t xml:space="preserve">develop funding proposals, design operating plans, </w:t>
      </w:r>
      <w:r>
        <w:t xml:space="preserve">coordinate and consolidate </w:t>
      </w:r>
      <w:r w:rsidR="00C900A5">
        <w:t xml:space="preserve">programs catering to needs of </w:t>
      </w:r>
      <w:r w:rsidR="00AC4048">
        <w:t>the different regions and individual countries</w:t>
      </w:r>
      <w:r>
        <w:t>.</w:t>
      </w:r>
    </w:p>
    <w:p w14:paraId="326B12E1" w14:textId="64BD0BDF" w:rsidR="003E4E49" w:rsidRDefault="003E4E49" w:rsidP="003E4E49">
      <w:pPr>
        <w:pStyle w:val="ListParagraph"/>
        <w:numPr>
          <w:ilvl w:val="0"/>
          <w:numId w:val="1"/>
        </w:numPr>
        <w:spacing w:after="0"/>
      </w:pPr>
      <w:r>
        <w:t xml:space="preserve">To develop and implement an annual </w:t>
      </w:r>
      <w:r w:rsidR="00C900A5">
        <w:t xml:space="preserve">activity </w:t>
      </w:r>
      <w:r>
        <w:t xml:space="preserve">calendar in line with budget and </w:t>
      </w:r>
      <w:r w:rsidR="00AC4048">
        <w:t>outreach</w:t>
      </w:r>
      <w:r>
        <w:t xml:space="preserve"> targets </w:t>
      </w:r>
      <w:r w:rsidR="001B730A">
        <w:t>to</w:t>
      </w:r>
      <w:r>
        <w:t xml:space="preserve"> build organisational capability.</w:t>
      </w:r>
    </w:p>
    <w:p w14:paraId="70FAFBF5" w14:textId="1F30ACB8" w:rsidR="003E4E49" w:rsidRDefault="003E4E49" w:rsidP="00C900A5">
      <w:pPr>
        <w:pStyle w:val="ListParagraph"/>
        <w:numPr>
          <w:ilvl w:val="0"/>
          <w:numId w:val="1"/>
        </w:numPr>
        <w:spacing w:after="0"/>
      </w:pPr>
      <w:r>
        <w:t xml:space="preserve">To ensure delivery of </w:t>
      </w:r>
      <w:r w:rsidR="00C900A5">
        <w:t xml:space="preserve">events and activities </w:t>
      </w:r>
      <w:r w:rsidR="001B730A">
        <w:t>to</w:t>
      </w:r>
      <w:r>
        <w:t xml:space="preserve"> achieve </w:t>
      </w:r>
      <w:r w:rsidR="00C900A5">
        <w:t>the required</w:t>
      </w:r>
      <w:r>
        <w:t xml:space="preserve"> outcomes and </w:t>
      </w:r>
      <w:r w:rsidR="00C900A5">
        <w:t>strategic</w:t>
      </w:r>
      <w:r>
        <w:t xml:space="preserve"> objectives.</w:t>
      </w:r>
    </w:p>
    <w:p w14:paraId="67A0DE90" w14:textId="7E7909B9" w:rsidR="003E4E49" w:rsidRDefault="003E4E49" w:rsidP="003E4E49">
      <w:pPr>
        <w:pStyle w:val="ListParagraph"/>
        <w:numPr>
          <w:ilvl w:val="0"/>
          <w:numId w:val="1"/>
        </w:numPr>
        <w:spacing w:after="0"/>
      </w:pPr>
      <w:r>
        <w:t xml:space="preserve">To ensure coordination, </w:t>
      </w:r>
      <w:r w:rsidR="001B730A">
        <w:t>completion,</w:t>
      </w:r>
      <w:r>
        <w:t xml:space="preserve"> and submission of </w:t>
      </w:r>
      <w:r w:rsidR="00AC4048">
        <w:t>funding objectives</w:t>
      </w:r>
      <w:r>
        <w:t xml:space="preserve"> in line with business and </w:t>
      </w:r>
      <w:r w:rsidR="00AC4048">
        <w:t>donor</w:t>
      </w:r>
      <w:r>
        <w:t xml:space="preserve"> requirements and to optimize </w:t>
      </w:r>
      <w:r w:rsidR="00C900A5">
        <w:t>resources for maximum impact.</w:t>
      </w:r>
    </w:p>
    <w:p w14:paraId="21871E32" w14:textId="7F839782" w:rsidR="003E4E49" w:rsidRDefault="003E4E49" w:rsidP="003E4E49">
      <w:pPr>
        <w:pStyle w:val="ListParagraph"/>
        <w:numPr>
          <w:ilvl w:val="0"/>
          <w:numId w:val="1"/>
        </w:numPr>
        <w:spacing w:after="0"/>
      </w:pPr>
      <w:r>
        <w:t>To ensure compliance to group policies, quality assurance standards and regulatory requirements.</w:t>
      </w:r>
    </w:p>
    <w:p w14:paraId="76583FCC" w14:textId="204CF08F" w:rsidR="00C900A5" w:rsidRDefault="00C900A5" w:rsidP="003E4E49">
      <w:pPr>
        <w:pStyle w:val="ListParagraph"/>
        <w:numPr>
          <w:ilvl w:val="0"/>
          <w:numId w:val="1"/>
        </w:numPr>
        <w:spacing w:after="0"/>
      </w:pPr>
      <w:r w:rsidRPr="00C900A5">
        <w:t xml:space="preserve">Conduct an annual needs assessment to identify interest areas and opportunities for spiritual growth, in cooperation with the </w:t>
      </w:r>
      <w:r>
        <w:t>Senior Management.</w:t>
      </w:r>
    </w:p>
    <w:p w14:paraId="347B9D44" w14:textId="491D46D9" w:rsidR="00FD53EB" w:rsidRDefault="003E4E49" w:rsidP="00FD53EB">
      <w:pPr>
        <w:pStyle w:val="ListParagraph"/>
        <w:numPr>
          <w:ilvl w:val="0"/>
          <w:numId w:val="1"/>
        </w:numPr>
        <w:spacing w:after="0"/>
      </w:pPr>
      <w:r>
        <w:t xml:space="preserve">To manage resources </w:t>
      </w:r>
      <w:r w:rsidR="001B730A">
        <w:t>to</w:t>
      </w:r>
      <w:r>
        <w:t xml:space="preserve"> deliver the operating plan and business needs</w:t>
      </w:r>
      <w:r w:rsidR="00C900A5">
        <w:t xml:space="preserve"> timeously</w:t>
      </w:r>
      <w:r>
        <w:t>.</w:t>
      </w:r>
    </w:p>
    <w:p w14:paraId="68406F29" w14:textId="1CD36ED4" w:rsidR="0005448C" w:rsidRDefault="0005448C" w:rsidP="0005448C">
      <w:pPr>
        <w:pStyle w:val="ListParagraph"/>
        <w:numPr>
          <w:ilvl w:val="0"/>
          <w:numId w:val="1"/>
        </w:numPr>
        <w:spacing w:after="0"/>
      </w:pPr>
      <w:r w:rsidRPr="0005448C">
        <w:t>Proven policy, advisory and advocacy experience.</w:t>
      </w:r>
    </w:p>
    <w:p w14:paraId="02E71E19" w14:textId="77777777" w:rsidR="00AC4048" w:rsidRDefault="00AC4048" w:rsidP="00AC4048">
      <w:pPr>
        <w:pStyle w:val="ListParagraph"/>
        <w:spacing w:after="0"/>
      </w:pPr>
    </w:p>
    <w:p w14:paraId="761F62C9" w14:textId="2D0F439C" w:rsidR="00AC4048" w:rsidRPr="00AC4048" w:rsidRDefault="00C900A5" w:rsidP="00AC4048">
      <w:pPr>
        <w:spacing w:after="0"/>
        <w:rPr>
          <w:u w:val="single"/>
        </w:rPr>
      </w:pPr>
      <w:r>
        <w:rPr>
          <w:u w:val="single"/>
        </w:rPr>
        <w:t xml:space="preserve">DESIRED </w:t>
      </w:r>
      <w:r w:rsidR="00AC4048" w:rsidRPr="00AC4048">
        <w:rPr>
          <w:u w:val="single"/>
        </w:rPr>
        <w:t>QUALIFICATIONS, KNOWLEDGE, SKILLS AND ABILITIES:</w:t>
      </w:r>
    </w:p>
    <w:p w14:paraId="17BB33A0" w14:textId="4DF13CB1" w:rsidR="00C900A5" w:rsidRDefault="00C900A5" w:rsidP="00C900A5">
      <w:pPr>
        <w:pStyle w:val="ListParagraph"/>
        <w:numPr>
          <w:ilvl w:val="0"/>
          <w:numId w:val="2"/>
        </w:numPr>
        <w:spacing w:after="0"/>
      </w:pPr>
      <w:r>
        <w:t>A sincere faith in God and a commitment to Christian faith and service, including knowledge of scripture and an understanding of the Bible’s great themes.</w:t>
      </w:r>
    </w:p>
    <w:p w14:paraId="4472C5DD" w14:textId="086F3244" w:rsidR="00FD53EB" w:rsidRDefault="0005448C" w:rsidP="0005448C">
      <w:pPr>
        <w:pStyle w:val="ListParagraph"/>
        <w:numPr>
          <w:ilvl w:val="0"/>
          <w:numId w:val="2"/>
        </w:numPr>
        <w:spacing w:after="0"/>
      </w:pPr>
      <w:r>
        <w:lastRenderedPageBreak/>
        <w:t>A degree in business, finance, or similar qualification. A post-graduate qualification will be an added advantage.</w:t>
      </w:r>
    </w:p>
    <w:p w14:paraId="03B83E1F" w14:textId="309E8E4E" w:rsidR="00C900A5" w:rsidRDefault="00C900A5" w:rsidP="00C900A5">
      <w:pPr>
        <w:pStyle w:val="ListParagraph"/>
        <w:numPr>
          <w:ilvl w:val="0"/>
          <w:numId w:val="2"/>
        </w:numPr>
        <w:spacing w:after="0"/>
      </w:pPr>
      <w:r>
        <w:t xml:space="preserve">Formal training or equivalent experience with Christian </w:t>
      </w:r>
      <w:r w:rsidR="0005448C">
        <w:t>business enterprise development practice and ethics will be a definite plus.</w:t>
      </w:r>
    </w:p>
    <w:p w14:paraId="4E33F032" w14:textId="0BC010FD" w:rsidR="00C900A5" w:rsidRDefault="00C900A5" w:rsidP="00C900A5">
      <w:pPr>
        <w:pStyle w:val="ListParagraph"/>
        <w:numPr>
          <w:ilvl w:val="0"/>
          <w:numId w:val="2"/>
        </w:numPr>
        <w:spacing w:after="0"/>
      </w:pPr>
      <w:r>
        <w:t>Flexibility to work with the diversity of theological concepts and faith backgrounds.</w:t>
      </w:r>
    </w:p>
    <w:p w14:paraId="39928C33" w14:textId="341DADB6" w:rsidR="00C900A5" w:rsidRDefault="00C900A5" w:rsidP="00C900A5">
      <w:pPr>
        <w:pStyle w:val="ListParagraph"/>
        <w:numPr>
          <w:ilvl w:val="0"/>
          <w:numId w:val="2"/>
        </w:numPr>
        <w:spacing w:after="0"/>
      </w:pPr>
      <w:r>
        <w:t xml:space="preserve">Passion for inspiring </w:t>
      </w:r>
      <w:r w:rsidR="007046AC">
        <w:t>businesses and promoting fledgling businesses, new entrepreneurs through training, mentorship, incubation, and support.</w:t>
      </w:r>
    </w:p>
    <w:p w14:paraId="0A95FE1E" w14:textId="07F11079" w:rsidR="00C900A5" w:rsidRDefault="00C900A5" w:rsidP="00C900A5">
      <w:pPr>
        <w:pStyle w:val="ListParagraph"/>
        <w:numPr>
          <w:ilvl w:val="0"/>
          <w:numId w:val="2"/>
        </w:numPr>
        <w:spacing w:after="0"/>
      </w:pPr>
      <w:r>
        <w:t>Strong organizational and leadership skills including delegation and group facilitation.</w:t>
      </w:r>
    </w:p>
    <w:p w14:paraId="4611A429" w14:textId="09A945F9" w:rsidR="00FD53EB" w:rsidRDefault="00FD53EB" w:rsidP="00C900A5">
      <w:pPr>
        <w:pStyle w:val="ListParagraph"/>
        <w:numPr>
          <w:ilvl w:val="0"/>
          <w:numId w:val="2"/>
        </w:numPr>
        <w:spacing w:after="0"/>
      </w:pPr>
      <w:r w:rsidRPr="00FD53EB">
        <w:t>Experience in handling of web-based management systems and advanced programmes for statistical analysis of data</w:t>
      </w:r>
    </w:p>
    <w:p w14:paraId="267A616E" w14:textId="27E80669" w:rsidR="00C900A5" w:rsidRDefault="00C900A5" w:rsidP="00D523C2">
      <w:pPr>
        <w:pStyle w:val="ListParagraph"/>
        <w:numPr>
          <w:ilvl w:val="0"/>
          <w:numId w:val="2"/>
        </w:numPr>
        <w:spacing w:after="0"/>
      </w:pPr>
      <w:r>
        <w:t>Strong writing, public communication, and computer skills.</w:t>
      </w:r>
    </w:p>
    <w:p w14:paraId="334517EE" w14:textId="45DA151B" w:rsidR="00D523C2" w:rsidRDefault="00D523C2" w:rsidP="00D523C2">
      <w:pPr>
        <w:pStyle w:val="ListParagraph"/>
        <w:numPr>
          <w:ilvl w:val="0"/>
          <w:numId w:val="2"/>
        </w:numPr>
        <w:spacing w:after="0"/>
      </w:pPr>
      <w:r>
        <w:t xml:space="preserve">7-10 years </w:t>
      </w:r>
      <w:r w:rsidR="007046AC">
        <w:t xml:space="preserve">Business </w:t>
      </w:r>
      <w:r>
        <w:t>Development</w:t>
      </w:r>
      <w:r w:rsidR="00605C79">
        <w:t>al</w:t>
      </w:r>
      <w:r>
        <w:t xml:space="preserve"> generalist experience</w:t>
      </w:r>
    </w:p>
    <w:p w14:paraId="7CB3DE3F" w14:textId="409974EE" w:rsidR="00D523C2" w:rsidRDefault="00D523C2" w:rsidP="00D523C2">
      <w:pPr>
        <w:pStyle w:val="ListParagraph"/>
        <w:numPr>
          <w:ilvl w:val="0"/>
          <w:numId w:val="2"/>
        </w:numPr>
        <w:spacing w:after="0"/>
      </w:pPr>
      <w:r>
        <w:t>Experience in managing cross-functional teams and multi-disciplinary projects</w:t>
      </w:r>
      <w:r w:rsidR="007046AC">
        <w:t xml:space="preserve"> supporting business.</w:t>
      </w:r>
    </w:p>
    <w:p w14:paraId="1B622075" w14:textId="42DD39E4" w:rsidR="00D523C2" w:rsidRDefault="00D523C2" w:rsidP="00D523C2">
      <w:pPr>
        <w:pStyle w:val="ListParagraph"/>
        <w:numPr>
          <w:ilvl w:val="0"/>
          <w:numId w:val="2"/>
        </w:numPr>
        <w:spacing w:after="0"/>
      </w:pPr>
      <w:r>
        <w:t>Experience in organisational development and change</w:t>
      </w:r>
    </w:p>
    <w:p w14:paraId="3C02B9E5" w14:textId="0A0C31F6" w:rsidR="00FD53EB" w:rsidRDefault="00FD53EB" w:rsidP="00D523C2">
      <w:pPr>
        <w:pStyle w:val="ListParagraph"/>
        <w:numPr>
          <w:ilvl w:val="0"/>
          <w:numId w:val="2"/>
        </w:numPr>
        <w:spacing w:after="0"/>
      </w:pPr>
      <w:r w:rsidRPr="00FD53EB">
        <w:t>Multi-lingual skills and / or multi-cultural experience appreciated.</w:t>
      </w:r>
    </w:p>
    <w:p w14:paraId="22D59D8C" w14:textId="77777777" w:rsidR="00AC4048" w:rsidRDefault="00AC4048" w:rsidP="00AC4048">
      <w:pPr>
        <w:pStyle w:val="ListParagraph"/>
        <w:numPr>
          <w:ilvl w:val="0"/>
          <w:numId w:val="2"/>
        </w:numPr>
        <w:spacing w:after="0"/>
      </w:pPr>
      <w:r>
        <w:t>Stakeholder liaison</w:t>
      </w:r>
    </w:p>
    <w:p w14:paraId="2C03FF4A" w14:textId="7E99B0D8" w:rsidR="00AC4048" w:rsidRDefault="00AC4048" w:rsidP="007046AC">
      <w:pPr>
        <w:pStyle w:val="ListParagraph"/>
        <w:numPr>
          <w:ilvl w:val="0"/>
          <w:numId w:val="2"/>
        </w:numPr>
        <w:spacing w:after="0"/>
      </w:pPr>
      <w:r>
        <w:t>Provide consultation</w:t>
      </w:r>
      <w:r w:rsidR="00C900A5">
        <w:t>,</w:t>
      </w:r>
      <w:r>
        <w:t xml:space="preserve"> support</w:t>
      </w:r>
      <w:r w:rsidR="007046AC">
        <w:t xml:space="preserve">, </w:t>
      </w:r>
      <w:r w:rsidR="001B730A">
        <w:t>mentorship,</w:t>
      </w:r>
      <w:r w:rsidR="007046AC">
        <w:t xml:space="preserve"> and </w:t>
      </w:r>
      <w:r w:rsidR="001B730A">
        <w:t>incubation</w:t>
      </w:r>
      <w:r w:rsidR="00C900A5">
        <w:t>.</w:t>
      </w:r>
    </w:p>
    <w:p w14:paraId="703CBCD9" w14:textId="698A3E12" w:rsidR="00AC4048" w:rsidRDefault="00AC4048" w:rsidP="00AC4048">
      <w:pPr>
        <w:pStyle w:val="ListParagraph"/>
        <w:numPr>
          <w:ilvl w:val="0"/>
          <w:numId w:val="2"/>
        </w:numPr>
        <w:spacing w:after="0"/>
      </w:pPr>
      <w:r>
        <w:t xml:space="preserve">Work collaboratively with teams </w:t>
      </w:r>
      <w:r w:rsidR="00C900A5">
        <w:t>and</w:t>
      </w:r>
      <w:r>
        <w:t xml:space="preserve"> subject matter </w:t>
      </w:r>
      <w:r w:rsidR="001B730A">
        <w:t>experts.</w:t>
      </w:r>
    </w:p>
    <w:p w14:paraId="5AAA8B6E" w14:textId="77777777" w:rsidR="00AC4048" w:rsidRDefault="00AC4048" w:rsidP="00AC4048">
      <w:pPr>
        <w:spacing w:after="0"/>
      </w:pPr>
    </w:p>
    <w:p w14:paraId="2DE61F76" w14:textId="38E23F7E" w:rsidR="00AC4048" w:rsidRDefault="00AC4048" w:rsidP="00AC4048">
      <w:pPr>
        <w:spacing w:after="0"/>
      </w:pPr>
      <w:r>
        <w:t>Location:</w:t>
      </w:r>
    </w:p>
    <w:p w14:paraId="14154BA4" w14:textId="468CDF68" w:rsidR="00AC4048" w:rsidRDefault="00AC4048" w:rsidP="00AC4048">
      <w:pPr>
        <w:pStyle w:val="ListParagraph"/>
        <w:numPr>
          <w:ilvl w:val="0"/>
          <w:numId w:val="2"/>
        </w:numPr>
        <w:spacing w:after="0"/>
      </w:pPr>
      <w:r>
        <w:t>Although the position is based at the Global Office in Johannesburg, Republic of South Africa, some regional travel may be necessary.</w:t>
      </w:r>
    </w:p>
    <w:p w14:paraId="28EC835F" w14:textId="77777777" w:rsidR="00AC4048" w:rsidRDefault="00AC4048" w:rsidP="00AC4048">
      <w:pPr>
        <w:spacing w:after="0"/>
      </w:pPr>
    </w:p>
    <w:p w14:paraId="2563838E" w14:textId="71C65DF7" w:rsidR="00AC4048" w:rsidRDefault="00AC4048" w:rsidP="00AC4048">
      <w:pPr>
        <w:spacing w:after="0"/>
        <w:ind w:left="2160" w:hanging="2160"/>
      </w:pPr>
      <w:r>
        <w:t>Remuneration:</w:t>
      </w:r>
      <w:r>
        <w:tab/>
        <w:t>An attractive performance-based remuneration package is offered that is commensurate with qualifications and experience.</w:t>
      </w:r>
    </w:p>
    <w:p w14:paraId="19E82970" w14:textId="1478A6E9" w:rsidR="00AC4048" w:rsidRDefault="00AC4048" w:rsidP="00AC4048">
      <w:pPr>
        <w:spacing w:after="0"/>
      </w:pPr>
    </w:p>
    <w:p w14:paraId="575041A4" w14:textId="671DF9A9" w:rsidR="00C900A5" w:rsidRDefault="00C900A5" w:rsidP="00AC4048">
      <w:pPr>
        <w:spacing w:after="0"/>
        <w:rPr>
          <w:rStyle w:val="Hyperlink"/>
        </w:rPr>
      </w:pPr>
    </w:p>
    <w:sectPr w:rsidR="00C900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F0AE" w14:textId="77777777" w:rsidR="00AC4048" w:rsidRDefault="00AC4048" w:rsidP="00AC4048">
      <w:pPr>
        <w:spacing w:after="0" w:line="240" w:lineRule="auto"/>
      </w:pPr>
      <w:r>
        <w:separator/>
      </w:r>
    </w:p>
  </w:endnote>
  <w:endnote w:type="continuationSeparator" w:id="0">
    <w:p w14:paraId="2E9A9F70" w14:textId="77777777" w:rsidR="00AC4048" w:rsidRDefault="00AC4048" w:rsidP="00AC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529520"/>
      <w:docPartObj>
        <w:docPartGallery w:val="Page Numbers (Bottom of Page)"/>
        <w:docPartUnique/>
      </w:docPartObj>
    </w:sdtPr>
    <w:sdtEndPr>
      <w:rPr>
        <w:noProof/>
      </w:rPr>
    </w:sdtEndPr>
    <w:sdtContent>
      <w:p w14:paraId="1052D753" w14:textId="129A4884" w:rsidR="00AC4048" w:rsidRDefault="00AC4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4FEE01" w14:textId="77777777" w:rsidR="00AC4048" w:rsidRDefault="00AC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BBA3" w14:textId="77777777" w:rsidR="00AC4048" w:rsidRDefault="00AC4048" w:rsidP="00AC4048">
      <w:pPr>
        <w:spacing w:after="0" w:line="240" w:lineRule="auto"/>
      </w:pPr>
      <w:r>
        <w:separator/>
      </w:r>
    </w:p>
  </w:footnote>
  <w:footnote w:type="continuationSeparator" w:id="0">
    <w:p w14:paraId="5098E7C7" w14:textId="77777777" w:rsidR="00AC4048" w:rsidRDefault="00AC4048" w:rsidP="00AC4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C03"/>
    <w:multiLevelType w:val="hybridMultilevel"/>
    <w:tmpl w:val="F5E01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AA34F78"/>
    <w:multiLevelType w:val="hybridMultilevel"/>
    <w:tmpl w:val="CF6E5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EB"/>
    <w:rsid w:val="00006E42"/>
    <w:rsid w:val="00012B7D"/>
    <w:rsid w:val="00023087"/>
    <w:rsid w:val="0005448C"/>
    <w:rsid w:val="000602EB"/>
    <w:rsid w:val="000B65BB"/>
    <w:rsid w:val="001B730A"/>
    <w:rsid w:val="002A1BE9"/>
    <w:rsid w:val="00306953"/>
    <w:rsid w:val="003D36E3"/>
    <w:rsid w:val="003E4E49"/>
    <w:rsid w:val="00567175"/>
    <w:rsid w:val="00605C79"/>
    <w:rsid w:val="006207E3"/>
    <w:rsid w:val="007046AC"/>
    <w:rsid w:val="008A3CC7"/>
    <w:rsid w:val="008A408C"/>
    <w:rsid w:val="00AC4048"/>
    <w:rsid w:val="00C900A5"/>
    <w:rsid w:val="00D523C2"/>
    <w:rsid w:val="00FD53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1F6"/>
  <w15:chartTrackingRefBased/>
  <w15:docId w15:val="{A04FA1FE-52EF-4BF3-AF21-A53738A9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49"/>
    <w:pPr>
      <w:ind w:left="720"/>
      <w:contextualSpacing/>
    </w:pPr>
  </w:style>
  <w:style w:type="character" w:styleId="Hyperlink">
    <w:name w:val="Hyperlink"/>
    <w:basedOn w:val="DefaultParagraphFont"/>
    <w:uiPriority w:val="99"/>
    <w:unhideWhenUsed/>
    <w:rsid w:val="00AC4048"/>
    <w:rPr>
      <w:color w:val="0563C1" w:themeColor="hyperlink"/>
      <w:u w:val="single"/>
    </w:rPr>
  </w:style>
  <w:style w:type="character" w:styleId="UnresolvedMention">
    <w:name w:val="Unresolved Mention"/>
    <w:basedOn w:val="DefaultParagraphFont"/>
    <w:uiPriority w:val="99"/>
    <w:semiHidden/>
    <w:unhideWhenUsed/>
    <w:rsid w:val="00AC4048"/>
    <w:rPr>
      <w:color w:val="605E5C"/>
      <w:shd w:val="clear" w:color="auto" w:fill="E1DFDD"/>
    </w:rPr>
  </w:style>
  <w:style w:type="paragraph" w:styleId="Header">
    <w:name w:val="header"/>
    <w:basedOn w:val="Normal"/>
    <w:link w:val="HeaderChar"/>
    <w:uiPriority w:val="99"/>
    <w:unhideWhenUsed/>
    <w:rsid w:val="00AC4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048"/>
  </w:style>
  <w:style w:type="paragraph" w:styleId="Footer">
    <w:name w:val="footer"/>
    <w:basedOn w:val="Normal"/>
    <w:link w:val="FooterChar"/>
    <w:uiPriority w:val="99"/>
    <w:unhideWhenUsed/>
    <w:rsid w:val="00AC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St. Helena</dc:creator>
  <cp:keywords/>
  <dc:description/>
  <cp:lastModifiedBy>Callum</cp:lastModifiedBy>
  <cp:revision>5</cp:revision>
  <dcterms:created xsi:type="dcterms:W3CDTF">2021-05-18T15:56:00Z</dcterms:created>
  <dcterms:modified xsi:type="dcterms:W3CDTF">2021-06-04T12:35:00Z</dcterms:modified>
</cp:coreProperties>
</file>